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751B" w14:textId="77777777" w:rsidR="00AD25A0" w:rsidRPr="0050231D" w:rsidRDefault="00AD25A0" w:rsidP="0050231D">
      <w:pPr>
        <w:spacing w:line="276" w:lineRule="auto"/>
        <w:jc w:val="center"/>
        <w:rPr>
          <w:rFonts w:ascii="Times New Roman" w:hAnsi="Times New Roman" w:cs="Times New Roman"/>
          <w:noProof/>
          <w:sz w:val="23"/>
          <w:szCs w:val="23"/>
          <w:lang w:val="az-Latn-AZ"/>
        </w:rPr>
      </w:pPr>
      <w:r w:rsidRPr="0050231D">
        <w:rPr>
          <w:rFonts w:ascii="Times New Roman" w:hAnsi="Times New Roman" w:cs="Times New Roman"/>
          <w:noProof/>
          <w:sz w:val="23"/>
          <w:szCs w:val="23"/>
          <w:lang w:val="az-Latn-AZ"/>
        </w:rPr>
        <w:t>ÜMUMDÜNYA ƏDALƏT EVİ</w:t>
      </w:r>
    </w:p>
    <w:p w14:paraId="754D8FDB" w14:textId="77777777" w:rsidR="00AD25A0" w:rsidRPr="0050231D" w:rsidRDefault="00AD25A0" w:rsidP="0050231D">
      <w:pPr>
        <w:spacing w:line="276" w:lineRule="auto"/>
        <w:jc w:val="center"/>
        <w:rPr>
          <w:rFonts w:ascii="Times New Roman" w:hAnsi="Times New Roman" w:cs="Times New Roman"/>
          <w:noProof/>
          <w:lang w:val="az-Latn-AZ"/>
        </w:rPr>
      </w:pPr>
      <w:r w:rsidRPr="0050231D">
        <w:rPr>
          <w:rFonts w:ascii="Times New Roman" w:hAnsi="Times New Roman" w:cs="Times New Roman"/>
          <w:noProof/>
          <w:lang w:val="az-Latn-AZ"/>
        </w:rPr>
        <w:t>KATİBLİK DEPARTAMENTİ</w:t>
      </w:r>
    </w:p>
    <w:p w14:paraId="3B94B8EC" w14:textId="1A334BD6" w:rsidR="00AD25A0" w:rsidRPr="0050231D" w:rsidRDefault="00AD25A0" w:rsidP="0050231D">
      <w:pPr>
        <w:spacing w:line="276" w:lineRule="auto"/>
        <w:jc w:val="right"/>
        <w:rPr>
          <w:rFonts w:ascii="Times New Roman" w:hAnsi="Times New Roman" w:cs="Times New Roman"/>
          <w:noProof/>
          <w:sz w:val="23"/>
          <w:szCs w:val="23"/>
          <w:lang w:val="az-Latn-AZ"/>
        </w:rPr>
      </w:pPr>
      <w:r w:rsidRPr="0050231D">
        <w:rPr>
          <w:rFonts w:ascii="Times New Roman" w:hAnsi="Times New Roman" w:cs="Times New Roman"/>
          <w:noProof/>
          <w:sz w:val="23"/>
          <w:szCs w:val="23"/>
          <w:lang w:val="az-Latn-AZ"/>
        </w:rPr>
        <w:t>4 iyul 2022</w:t>
      </w:r>
    </w:p>
    <w:p w14:paraId="53871305" w14:textId="3786B4C5" w:rsidR="00AD25A0" w:rsidRDefault="00AD25A0" w:rsidP="0050231D">
      <w:pPr>
        <w:spacing w:line="276" w:lineRule="auto"/>
        <w:rPr>
          <w:rFonts w:ascii="Times New Roman" w:hAnsi="Times New Roman" w:cs="Times New Roman"/>
          <w:noProof/>
          <w:sz w:val="23"/>
          <w:szCs w:val="23"/>
          <w:lang w:val="az-Latn-AZ"/>
        </w:rPr>
      </w:pPr>
      <w:r w:rsidRPr="0050231D">
        <w:rPr>
          <w:rFonts w:ascii="Times New Roman" w:hAnsi="Times New Roman" w:cs="Times New Roman"/>
          <w:noProof/>
          <w:sz w:val="23"/>
          <w:szCs w:val="23"/>
          <w:lang w:val="az-Latn-AZ"/>
        </w:rPr>
        <w:t>E-poçt vasitəsilə</w:t>
      </w:r>
      <w:r w:rsidR="005E7180" w:rsidRPr="0050231D">
        <w:rPr>
          <w:rFonts w:ascii="Times New Roman" w:hAnsi="Times New Roman" w:cs="Times New Roman"/>
          <w:noProof/>
          <w:sz w:val="23"/>
          <w:szCs w:val="23"/>
          <w:lang w:val="az-Latn-AZ"/>
        </w:rPr>
        <w:t xml:space="preserve"> ötürülüb</w:t>
      </w:r>
    </w:p>
    <w:p w14:paraId="45D1B325" w14:textId="77777777" w:rsidR="0050231D" w:rsidRPr="0050231D" w:rsidRDefault="0050231D" w:rsidP="0050231D">
      <w:pPr>
        <w:spacing w:line="276" w:lineRule="auto"/>
        <w:rPr>
          <w:rFonts w:ascii="Times New Roman" w:hAnsi="Times New Roman" w:cs="Times New Roman"/>
          <w:noProof/>
          <w:sz w:val="23"/>
          <w:szCs w:val="23"/>
          <w:lang w:val="az-Latn-AZ"/>
        </w:rPr>
      </w:pPr>
    </w:p>
    <w:p w14:paraId="7FF1861F" w14:textId="77777777" w:rsidR="00AD25A0" w:rsidRPr="0050231D" w:rsidRDefault="00AD25A0" w:rsidP="0050231D">
      <w:pPr>
        <w:spacing w:line="276" w:lineRule="auto"/>
        <w:rPr>
          <w:rFonts w:ascii="Times New Roman" w:hAnsi="Times New Roman" w:cs="Times New Roman"/>
          <w:noProof/>
          <w:sz w:val="23"/>
          <w:szCs w:val="23"/>
          <w:lang w:val="az-Latn-AZ"/>
        </w:rPr>
      </w:pPr>
      <w:r w:rsidRPr="0050231D">
        <w:rPr>
          <w:rFonts w:ascii="Times New Roman" w:hAnsi="Times New Roman" w:cs="Times New Roman"/>
          <w:noProof/>
          <w:sz w:val="23"/>
          <w:szCs w:val="23"/>
          <w:lang w:val="az-Latn-AZ"/>
        </w:rPr>
        <w:t>Bütün Milli Ruhani Məhfillərə</w:t>
      </w:r>
    </w:p>
    <w:p w14:paraId="6FB35542" w14:textId="3037801B" w:rsidR="00AD25A0" w:rsidRPr="0050231D" w:rsidRDefault="0050231D" w:rsidP="0050231D">
      <w:pPr>
        <w:spacing w:line="276" w:lineRule="auto"/>
        <w:rPr>
          <w:rFonts w:ascii="Times New Roman" w:hAnsi="Times New Roman" w:cs="Times New Roman"/>
          <w:noProof/>
          <w:sz w:val="23"/>
          <w:szCs w:val="23"/>
          <w:lang w:val="az-Latn-AZ"/>
        </w:rPr>
      </w:pPr>
      <w:r>
        <w:rPr>
          <w:rFonts w:ascii="Times New Roman" w:hAnsi="Times New Roman" w:cs="Times New Roman"/>
          <w:noProof/>
          <w:sz w:val="23"/>
          <w:szCs w:val="23"/>
          <w:lang w:val="az-Latn-AZ"/>
        </w:rPr>
        <w:t>Əziz</w:t>
      </w:r>
      <w:r w:rsidR="00AD25A0" w:rsidRPr="0050231D">
        <w:rPr>
          <w:rFonts w:ascii="Times New Roman" w:hAnsi="Times New Roman" w:cs="Times New Roman"/>
          <w:noProof/>
          <w:sz w:val="23"/>
          <w:szCs w:val="23"/>
          <w:lang w:val="az-Latn-AZ"/>
        </w:rPr>
        <w:t xml:space="preserve"> </w:t>
      </w:r>
      <w:r>
        <w:rPr>
          <w:rFonts w:ascii="Times New Roman" w:hAnsi="Times New Roman" w:cs="Times New Roman"/>
          <w:noProof/>
          <w:sz w:val="23"/>
          <w:szCs w:val="23"/>
          <w:lang w:val="az-Latn-AZ"/>
        </w:rPr>
        <w:t>b</w:t>
      </w:r>
      <w:r w:rsidR="00AD25A0" w:rsidRPr="0050231D">
        <w:rPr>
          <w:rFonts w:ascii="Times New Roman" w:hAnsi="Times New Roman" w:cs="Times New Roman"/>
          <w:noProof/>
          <w:sz w:val="23"/>
          <w:szCs w:val="23"/>
          <w:lang w:val="az-Latn-AZ"/>
        </w:rPr>
        <w:t xml:space="preserve">əhai </w:t>
      </w:r>
      <w:r>
        <w:rPr>
          <w:rFonts w:ascii="Times New Roman" w:hAnsi="Times New Roman" w:cs="Times New Roman"/>
          <w:noProof/>
          <w:sz w:val="23"/>
          <w:szCs w:val="23"/>
          <w:lang w:val="az-Latn-AZ"/>
        </w:rPr>
        <w:t>d</w:t>
      </w:r>
      <w:r w:rsidR="00AD25A0" w:rsidRPr="0050231D">
        <w:rPr>
          <w:rFonts w:ascii="Times New Roman" w:hAnsi="Times New Roman" w:cs="Times New Roman"/>
          <w:noProof/>
          <w:sz w:val="23"/>
          <w:szCs w:val="23"/>
          <w:lang w:val="az-Latn-AZ"/>
        </w:rPr>
        <w:t>ostlar,</w:t>
      </w:r>
    </w:p>
    <w:p w14:paraId="4DDACADF" w14:textId="12E28EEC" w:rsidR="00AD25A0" w:rsidRPr="0050231D" w:rsidRDefault="00AD25A0" w:rsidP="0050231D">
      <w:pPr>
        <w:spacing w:line="276" w:lineRule="auto"/>
        <w:ind w:firstLine="360"/>
        <w:rPr>
          <w:rFonts w:ascii="Times New Roman" w:hAnsi="Times New Roman" w:cs="Times New Roman"/>
          <w:noProof/>
          <w:sz w:val="23"/>
          <w:szCs w:val="23"/>
          <w:lang w:val="az-Latn-AZ"/>
        </w:rPr>
      </w:pPr>
      <w:r w:rsidRPr="0050231D">
        <w:rPr>
          <w:rFonts w:ascii="Times New Roman" w:hAnsi="Times New Roman" w:cs="Times New Roman"/>
          <w:noProof/>
          <w:sz w:val="23"/>
          <w:szCs w:val="23"/>
          <w:lang w:val="az-Latn-AZ"/>
        </w:rPr>
        <w:t>Ümumdünya Ədalət Evi son həftələrdə Həzrət Əbdül-Bəha</w:t>
      </w:r>
      <w:r w:rsidR="005E7180" w:rsidRPr="0050231D">
        <w:rPr>
          <w:rFonts w:ascii="Times New Roman" w:hAnsi="Times New Roman" w:cs="Times New Roman"/>
          <w:noProof/>
          <w:sz w:val="23"/>
          <w:szCs w:val="23"/>
          <w:lang w:val="az-Latn-AZ"/>
        </w:rPr>
        <w:t>nın</w:t>
      </w:r>
      <w:r w:rsidRPr="0050231D">
        <w:rPr>
          <w:rFonts w:ascii="Times New Roman" w:hAnsi="Times New Roman" w:cs="Times New Roman"/>
          <w:noProof/>
          <w:sz w:val="23"/>
          <w:szCs w:val="23"/>
          <w:lang w:val="az-Latn-AZ"/>
        </w:rPr>
        <w:t xml:space="preserve"> </w:t>
      </w:r>
      <w:r w:rsidR="005E7180" w:rsidRPr="0050231D">
        <w:rPr>
          <w:rFonts w:ascii="Times New Roman" w:hAnsi="Times New Roman" w:cs="Times New Roman"/>
          <w:noProof/>
          <w:sz w:val="23"/>
          <w:szCs w:val="23"/>
          <w:lang w:val="az-Latn-AZ"/>
        </w:rPr>
        <w:t xml:space="preserve">Məqamının </w:t>
      </w:r>
      <w:r w:rsidRPr="0050231D">
        <w:rPr>
          <w:rFonts w:ascii="Times New Roman" w:hAnsi="Times New Roman" w:cs="Times New Roman"/>
          <w:noProof/>
          <w:sz w:val="23"/>
          <w:szCs w:val="23"/>
          <w:lang w:val="az-Latn-AZ"/>
        </w:rPr>
        <w:t>tikintisi ilə bağlı əldə edilmiş irəliləyişlər barədə sizə məlumat vermək istəyir.</w:t>
      </w:r>
    </w:p>
    <w:p w14:paraId="5DA5BDA1" w14:textId="337C759B" w:rsidR="00AD25A0" w:rsidRPr="0050231D" w:rsidRDefault="00AD25A0" w:rsidP="0050231D">
      <w:pPr>
        <w:spacing w:line="276" w:lineRule="auto"/>
        <w:ind w:firstLine="360"/>
        <w:rPr>
          <w:rFonts w:ascii="Times New Roman" w:hAnsi="Times New Roman" w:cs="Times New Roman"/>
          <w:noProof/>
          <w:sz w:val="23"/>
          <w:szCs w:val="23"/>
          <w:lang w:val="az-Latn-AZ"/>
        </w:rPr>
      </w:pPr>
      <w:r w:rsidRPr="0050231D">
        <w:rPr>
          <w:rFonts w:ascii="Times New Roman" w:hAnsi="Times New Roman" w:cs="Times New Roman"/>
          <w:noProof/>
          <w:sz w:val="23"/>
          <w:szCs w:val="23"/>
          <w:lang w:val="az-Latn-AZ"/>
        </w:rPr>
        <w:t xml:space="preserve">Aprelin əvvəllərində baş verən yanğından sonra </w:t>
      </w:r>
      <w:r w:rsidR="005E7180" w:rsidRPr="0050231D">
        <w:rPr>
          <w:rFonts w:ascii="Times New Roman" w:hAnsi="Times New Roman" w:cs="Times New Roman"/>
          <w:noProof/>
          <w:sz w:val="23"/>
          <w:szCs w:val="23"/>
          <w:lang w:val="az-Latn-AZ"/>
        </w:rPr>
        <w:t xml:space="preserve">Məqamın </w:t>
      </w:r>
      <w:r w:rsidRPr="0050231D">
        <w:rPr>
          <w:rFonts w:ascii="Times New Roman" w:hAnsi="Times New Roman" w:cs="Times New Roman"/>
          <w:noProof/>
          <w:sz w:val="23"/>
          <w:szCs w:val="23"/>
          <w:lang w:val="az-Latn-AZ"/>
        </w:rPr>
        <w:t>tikinti sahəsi bağlan</w:t>
      </w:r>
      <w:r w:rsidR="005E7180" w:rsidRPr="0050231D">
        <w:rPr>
          <w:rFonts w:ascii="Times New Roman" w:hAnsi="Times New Roman" w:cs="Times New Roman"/>
          <w:noProof/>
          <w:sz w:val="23"/>
          <w:szCs w:val="23"/>
          <w:lang w:val="az-Latn-AZ"/>
        </w:rPr>
        <w:t>mışdı</w:t>
      </w:r>
      <w:r w:rsidRPr="0050231D">
        <w:rPr>
          <w:rFonts w:ascii="Times New Roman" w:hAnsi="Times New Roman" w:cs="Times New Roman"/>
          <w:noProof/>
          <w:sz w:val="23"/>
          <w:szCs w:val="23"/>
          <w:lang w:val="az-Latn-AZ"/>
        </w:rPr>
        <w:t>. Bu, yanğının səbəbinin və onun təsir</w:t>
      </w:r>
      <w:r w:rsidR="00705867" w:rsidRPr="0050231D">
        <w:rPr>
          <w:rFonts w:ascii="Times New Roman" w:hAnsi="Times New Roman" w:cs="Times New Roman"/>
          <w:noProof/>
          <w:sz w:val="23"/>
          <w:szCs w:val="23"/>
          <w:lang w:val="az-Latn-AZ"/>
        </w:rPr>
        <w:t>lər</w:t>
      </w:r>
      <w:r w:rsidRPr="0050231D">
        <w:rPr>
          <w:rFonts w:ascii="Times New Roman" w:hAnsi="Times New Roman" w:cs="Times New Roman"/>
          <w:noProof/>
          <w:sz w:val="23"/>
          <w:szCs w:val="23"/>
          <w:lang w:val="az-Latn-AZ"/>
        </w:rPr>
        <w:t>inin hərtərəfli araşdırılmasına imkan vermək</w:t>
      </w:r>
      <w:r w:rsidR="003C38E4" w:rsidRPr="0050231D">
        <w:rPr>
          <w:rFonts w:ascii="Times New Roman" w:hAnsi="Times New Roman" w:cs="Times New Roman"/>
          <w:noProof/>
          <w:sz w:val="23"/>
          <w:szCs w:val="23"/>
          <w:lang w:val="az-Latn-AZ"/>
        </w:rPr>
        <w:t xml:space="preserve"> məqsədilə edilmişdi</w:t>
      </w:r>
      <w:r w:rsidRPr="0050231D">
        <w:rPr>
          <w:rFonts w:ascii="Times New Roman" w:hAnsi="Times New Roman" w:cs="Times New Roman"/>
          <w:noProof/>
          <w:sz w:val="23"/>
          <w:szCs w:val="23"/>
          <w:lang w:val="az-Latn-AZ"/>
        </w:rPr>
        <w:t xml:space="preserve"> ki, bu</w:t>
      </w:r>
      <w:r w:rsidR="003C38E4" w:rsidRPr="0050231D">
        <w:rPr>
          <w:rFonts w:ascii="Times New Roman" w:hAnsi="Times New Roman" w:cs="Times New Roman"/>
          <w:noProof/>
          <w:sz w:val="23"/>
          <w:szCs w:val="23"/>
          <w:lang w:val="az-Latn-AZ"/>
        </w:rPr>
        <w:t>rada</w:t>
      </w:r>
      <w:r w:rsidRPr="0050231D">
        <w:rPr>
          <w:rFonts w:ascii="Times New Roman" w:hAnsi="Times New Roman" w:cs="Times New Roman"/>
          <w:noProof/>
          <w:sz w:val="23"/>
          <w:szCs w:val="23"/>
          <w:lang w:val="az-Latn-AZ"/>
        </w:rPr>
        <w:t xml:space="preserve"> da yanğının bədbəxt hadisə nəticəsində </w:t>
      </w:r>
      <w:r w:rsidR="003C38E4" w:rsidRPr="0050231D">
        <w:rPr>
          <w:rFonts w:ascii="Times New Roman" w:hAnsi="Times New Roman" w:cs="Times New Roman"/>
          <w:noProof/>
          <w:sz w:val="23"/>
          <w:szCs w:val="23"/>
          <w:lang w:val="az-Latn-AZ"/>
        </w:rPr>
        <w:t>baş verməsi</w:t>
      </w:r>
      <w:r w:rsidRPr="0050231D">
        <w:rPr>
          <w:rFonts w:ascii="Times New Roman" w:hAnsi="Times New Roman" w:cs="Times New Roman"/>
          <w:noProof/>
          <w:sz w:val="23"/>
          <w:szCs w:val="23"/>
          <w:lang w:val="az-Latn-AZ"/>
        </w:rPr>
        <w:t xml:space="preserve"> qənaətinə gə</w:t>
      </w:r>
      <w:r w:rsidR="003C38E4" w:rsidRPr="0050231D">
        <w:rPr>
          <w:rFonts w:ascii="Times New Roman" w:hAnsi="Times New Roman" w:cs="Times New Roman"/>
          <w:noProof/>
          <w:sz w:val="23"/>
          <w:szCs w:val="23"/>
          <w:lang w:val="az-Latn-AZ"/>
        </w:rPr>
        <w:t>lindi</w:t>
      </w:r>
      <w:r w:rsidRPr="0050231D">
        <w:rPr>
          <w:rFonts w:ascii="Times New Roman" w:hAnsi="Times New Roman" w:cs="Times New Roman"/>
          <w:noProof/>
          <w:sz w:val="23"/>
          <w:szCs w:val="23"/>
          <w:lang w:val="az-Latn-AZ"/>
        </w:rPr>
        <w:t xml:space="preserve"> və</w:t>
      </w:r>
      <w:r w:rsidR="003C38E4" w:rsidRPr="0050231D">
        <w:rPr>
          <w:rFonts w:ascii="Times New Roman" w:hAnsi="Times New Roman" w:cs="Times New Roman"/>
          <w:noProof/>
          <w:sz w:val="23"/>
          <w:szCs w:val="23"/>
          <w:lang w:val="az-Latn-AZ"/>
        </w:rPr>
        <w:t xml:space="preserve"> bu fakt</w:t>
      </w:r>
      <w:r w:rsidRPr="0050231D">
        <w:rPr>
          <w:rFonts w:ascii="Times New Roman" w:hAnsi="Times New Roman" w:cs="Times New Roman"/>
          <w:noProof/>
          <w:sz w:val="23"/>
          <w:szCs w:val="23"/>
          <w:lang w:val="az-Latn-AZ"/>
        </w:rPr>
        <w:t xml:space="preserve"> təsdiqlə</w:t>
      </w:r>
      <w:r w:rsidR="003C38E4" w:rsidRPr="0050231D">
        <w:rPr>
          <w:rFonts w:ascii="Times New Roman" w:hAnsi="Times New Roman" w:cs="Times New Roman"/>
          <w:noProof/>
          <w:sz w:val="23"/>
          <w:szCs w:val="23"/>
          <w:lang w:val="az-Latn-AZ"/>
        </w:rPr>
        <w:t>ndi</w:t>
      </w:r>
      <w:r w:rsidRPr="0050231D">
        <w:rPr>
          <w:rFonts w:ascii="Times New Roman" w:hAnsi="Times New Roman" w:cs="Times New Roman"/>
          <w:noProof/>
          <w:sz w:val="23"/>
          <w:szCs w:val="23"/>
          <w:lang w:val="az-Latn-AZ"/>
        </w:rPr>
        <w:t xml:space="preserve">. Müvafiq olaraq, </w:t>
      </w:r>
      <w:r w:rsidR="003C38E4" w:rsidRPr="0050231D">
        <w:rPr>
          <w:rFonts w:ascii="Times New Roman" w:hAnsi="Times New Roman" w:cs="Times New Roman"/>
          <w:noProof/>
          <w:sz w:val="23"/>
          <w:szCs w:val="23"/>
          <w:lang w:val="az-Latn-AZ"/>
        </w:rPr>
        <w:t>dəymiş</w:t>
      </w:r>
      <w:r w:rsidRPr="0050231D">
        <w:rPr>
          <w:rFonts w:ascii="Times New Roman" w:hAnsi="Times New Roman" w:cs="Times New Roman"/>
          <w:noProof/>
          <w:sz w:val="23"/>
          <w:szCs w:val="23"/>
          <w:lang w:val="az-Latn-AZ"/>
        </w:rPr>
        <w:t xml:space="preserve"> bütün zərərlər üzrə sığorta iddiası uğurla davam e</w:t>
      </w:r>
      <w:r w:rsidR="003C38E4" w:rsidRPr="0050231D">
        <w:rPr>
          <w:rFonts w:ascii="Times New Roman" w:hAnsi="Times New Roman" w:cs="Times New Roman"/>
          <w:noProof/>
          <w:sz w:val="23"/>
          <w:szCs w:val="23"/>
          <w:lang w:val="az-Latn-AZ"/>
        </w:rPr>
        <w:t>t</w:t>
      </w:r>
      <w:r w:rsidRPr="0050231D">
        <w:rPr>
          <w:rFonts w:ascii="Times New Roman" w:hAnsi="Times New Roman" w:cs="Times New Roman"/>
          <w:noProof/>
          <w:sz w:val="23"/>
          <w:szCs w:val="23"/>
          <w:lang w:val="az-Latn-AZ"/>
        </w:rPr>
        <w:t>di</w:t>
      </w:r>
      <w:r w:rsidR="003C38E4" w:rsidRPr="0050231D">
        <w:rPr>
          <w:rFonts w:ascii="Times New Roman" w:hAnsi="Times New Roman" w:cs="Times New Roman"/>
          <w:noProof/>
          <w:sz w:val="23"/>
          <w:szCs w:val="23"/>
          <w:lang w:val="az-Latn-AZ"/>
        </w:rPr>
        <w:t>rili</w:t>
      </w:r>
      <w:r w:rsidRPr="0050231D">
        <w:rPr>
          <w:rFonts w:ascii="Times New Roman" w:hAnsi="Times New Roman" w:cs="Times New Roman"/>
          <w:noProof/>
          <w:sz w:val="23"/>
          <w:szCs w:val="23"/>
          <w:lang w:val="az-Latn-AZ"/>
        </w:rPr>
        <w:t>r.</w:t>
      </w:r>
    </w:p>
    <w:p w14:paraId="3A68A38E" w14:textId="3CE122E7" w:rsidR="00AD25A0" w:rsidRPr="0050231D" w:rsidRDefault="00AD25A0" w:rsidP="0050231D">
      <w:pPr>
        <w:spacing w:line="276" w:lineRule="auto"/>
        <w:ind w:firstLine="360"/>
        <w:rPr>
          <w:rFonts w:ascii="Times New Roman" w:hAnsi="Times New Roman" w:cs="Times New Roman"/>
          <w:noProof/>
          <w:sz w:val="23"/>
          <w:szCs w:val="23"/>
          <w:lang w:val="az-Latn-AZ"/>
        </w:rPr>
      </w:pPr>
      <w:r w:rsidRPr="0050231D">
        <w:rPr>
          <w:rFonts w:ascii="Times New Roman" w:hAnsi="Times New Roman" w:cs="Times New Roman"/>
          <w:noProof/>
          <w:sz w:val="23"/>
          <w:szCs w:val="23"/>
          <w:lang w:val="az-Latn-AZ"/>
        </w:rPr>
        <w:t>Yanğından zərər çəkmə</w:t>
      </w:r>
      <w:r w:rsidR="00705867" w:rsidRPr="0050231D">
        <w:rPr>
          <w:rFonts w:ascii="Times New Roman" w:hAnsi="Times New Roman" w:cs="Times New Roman"/>
          <w:noProof/>
          <w:sz w:val="23"/>
          <w:szCs w:val="23"/>
          <w:lang w:val="az-Latn-AZ"/>
        </w:rPr>
        <w:t>miş</w:t>
      </w:r>
      <w:r w:rsidRPr="0050231D">
        <w:rPr>
          <w:rFonts w:ascii="Times New Roman" w:hAnsi="Times New Roman" w:cs="Times New Roman"/>
          <w:noProof/>
          <w:sz w:val="23"/>
          <w:szCs w:val="23"/>
          <w:lang w:val="az-Latn-AZ"/>
        </w:rPr>
        <w:t xml:space="preserve"> ərazilərdə tikinti işləri davam edərkən, ərazi yalnız bu yaxınlarda zərər çəkmiş </w:t>
      </w:r>
      <w:r w:rsidR="003C38E4" w:rsidRPr="0050231D">
        <w:rPr>
          <w:rFonts w:ascii="Times New Roman" w:hAnsi="Times New Roman" w:cs="Times New Roman"/>
          <w:noProof/>
          <w:sz w:val="23"/>
          <w:szCs w:val="23"/>
          <w:lang w:val="az-Latn-AZ"/>
        </w:rPr>
        <w:t>sahələrin</w:t>
      </w:r>
      <w:r w:rsidRPr="0050231D">
        <w:rPr>
          <w:rFonts w:ascii="Times New Roman" w:hAnsi="Times New Roman" w:cs="Times New Roman"/>
          <w:noProof/>
          <w:sz w:val="23"/>
          <w:szCs w:val="23"/>
          <w:lang w:val="az-Latn-AZ"/>
        </w:rPr>
        <w:t xml:space="preserve"> təmizlənməsi üçün açılıb. </w:t>
      </w:r>
      <w:r w:rsidR="00602377" w:rsidRPr="0050231D">
        <w:rPr>
          <w:rFonts w:ascii="Times New Roman" w:hAnsi="Times New Roman" w:cs="Times New Roman"/>
          <w:noProof/>
          <w:sz w:val="23"/>
          <w:szCs w:val="23"/>
          <w:lang w:val="az-Latn-AZ"/>
        </w:rPr>
        <w:t>Beton konstruksiyaların</w:t>
      </w:r>
      <w:r w:rsidRPr="0050231D">
        <w:rPr>
          <w:rFonts w:ascii="Times New Roman" w:hAnsi="Times New Roman" w:cs="Times New Roman"/>
          <w:noProof/>
          <w:sz w:val="23"/>
          <w:szCs w:val="23"/>
          <w:lang w:val="az-Latn-AZ"/>
        </w:rPr>
        <w:t xml:space="preserve"> əsaslı şəkildə sağlam olmasına baxmayaraq, layihənin ən yüksək mükəmməllik standartına cavab verməsini və dizayn niyyətinin tam həyata keçirilməsini təmin etmək üçün hansı hissələrin təmirə ehtiyacı olduğunu və ya dəyişdirilməli olduğunu müəyyən </w:t>
      </w:r>
      <w:r w:rsidR="00602377" w:rsidRPr="0050231D">
        <w:rPr>
          <w:rFonts w:ascii="Times New Roman" w:hAnsi="Times New Roman" w:cs="Times New Roman"/>
          <w:noProof/>
          <w:sz w:val="23"/>
          <w:szCs w:val="23"/>
          <w:lang w:val="az-Latn-AZ"/>
        </w:rPr>
        <w:t>edən</w:t>
      </w:r>
      <w:r w:rsidRPr="0050231D">
        <w:rPr>
          <w:rFonts w:ascii="Times New Roman" w:hAnsi="Times New Roman" w:cs="Times New Roman"/>
          <w:noProof/>
          <w:sz w:val="23"/>
          <w:szCs w:val="23"/>
          <w:lang w:val="az-Latn-AZ"/>
        </w:rPr>
        <w:t xml:space="preserve"> </w:t>
      </w:r>
      <w:r w:rsidR="00602377" w:rsidRPr="0050231D">
        <w:rPr>
          <w:rFonts w:ascii="Times New Roman" w:hAnsi="Times New Roman" w:cs="Times New Roman"/>
          <w:noProof/>
          <w:sz w:val="23"/>
          <w:szCs w:val="23"/>
          <w:lang w:val="az-Latn-AZ"/>
        </w:rPr>
        <w:t>ekstensiv</w:t>
      </w:r>
      <w:r w:rsidRPr="0050231D">
        <w:rPr>
          <w:rFonts w:ascii="Times New Roman" w:hAnsi="Times New Roman" w:cs="Times New Roman"/>
          <w:noProof/>
          <w:sz w:val="23"/>
          <w:szCs w:val="23"/>
          <w:lang w:val="az-Latn-AZ"/>
        </w:rPr>
        <w:t xml:space="preserve"> sınaqlara başlanılmışdır. Döşəmə, divar və sütunların bəzi hissələri üçün bu təmir işinin xarakterini müəyyən etmək layihənin mühəndisləri ilə </w:t>
      </w:r>
      <w:r w:rsidR="004E48E2" w:rsidRPr="0050231D">
        <w:rPr>
          <w:rFonts w:ascii="Times New Roman" w:hAnsi="Times New Roman" w:cs="Times New Roman"/>
          <w:noProof/>
          <w:sz w:val="23"/>
          <w:szCs w:val="23"/>
          <w:lang w:val="az-Latn-AZ"/>
        </w:rPr>
        <w:t>sıx</w:t>
      </w:r>
      <w:r w:rsidRPr="0050231D">
        <w:rPr>
          <w:rFonts w:ascii="Times New Roman" w:hAnsi="Times New Roman" w:cs="Times New Roman"/>
          <w:noProof/>
          <w:sz w:val="23"/>
          <w:szCs w:val="23"/>
          <w:lang w:val="az-Latn-AZ"/>
        </w:rPr>
        <w:t xml:space="preserve"> məsləhətləşməni və </w:t>
      </w:r>
      <w:r w:rsidR="004E48E2" w:rsidRPr="0050231D">
        <w:rPr>
          <w:rFonts w:ascii="Times New Roman" w:hAnsi="Times New Roman" w:cs="Times New Roman"/>
          <w:noProof/>
          <w:sz w:val="23"/>
          <w:szCs w:val="23"/>
          <w:lang w:val="az-Latn-AZ"/>
        </w:rPr>
        <w:t xml:space="preserve">layihənin </w:t>
      </w:r>
      <w:r w:rsidRPr="0050231D">
        <w:rPr>
          <w:rFonts w:ascii="Times New Roman" w:hAnsi="Times New Roman" w:cs="Times New Roman"/>
          <w:noProof/>
          <w:sz w:val="23"/>
          <w:szCs w:val="23"/>
          <w:lang w:val="az-Latn-AZ"/>
        </w:rPr>
        <w:t xml:space="preserve">kənar </w:t>
      </w:r>
      <w:r w:rsidR="004E48E2" w:rsidRPr="0050231D">
        <w:rPr>
          <w:rFonts w:ascii="Times New Roman" w:hAnsi="Times New Roman" w:cs="Times New Roman"/>
          <w:noProof/>
          <w:sz w:val="23"/>
          <w:szCs w:val="23"/>
          <w:lang w:val="az-Latn-AZ"/>
        </w:rPr>
        <w:t>mütəxəssislər</w:t>
      </w:r>
      <w:r w:rsidRPr="0050231D">
        <w:rPr>
          <w:rFonts w:ascii="Times New Roman" w:hAnsi="Times New Roman" w:cs="Times New Roman"/>
          <w:noProof/>
          <w:sz w:val="23"/>
          <w:szCs w:val="23"/>
          <w:lang w:val="az-Latn-AZ"/>
        </w:rPr>
        <w:t xml:space="preserve"> tərəfindən nəzərdən keçirilməsini nəzərdə tutur.</w:t>
      </w:r>
    </w:p>
    <w:p w14:paraId="5B573ECC" w14:textId="512B8D23" w:rsidR="00AD25A0" w:rsidRPr="0050231D" w:rsidRDefault="00AD25A0" w:rsidP="0050231D">
      <w:pPr>
        <w:spacing w:line="276" w:lineRule="auto"/>
        <w:ind w:firstLine="360"/>
        <w:rPr>
          <w:rFonts w:ascii="Times New Roman" w:hAnsi="Times New Roman" w:cs="Times New Roman"/>
          <w:noProof/>
          <w:sz w:val="23"/>
          <w:szCs w:val="23"/>
          <w:lang w:val="az-Latn-AZ"/>
        </w:rPr>
      </w:pPr>
      <w:r w:rsidRPr="0050231D">
        <w:rPr>
          <w:rFonts w:ascii="Times New Roman" w:hAnsi="Times New Roman" w:cs="Times New Roman"/>
          <w:noProof/>
          <w:sz w:val="23"/>
          <w:szCs w:val="23"/>
          <w:lang w:val="az-Latn-AZ"/>
        </w:rPr>
        <w:t>Layihənin yekunlaşması üçün dəqiq tarix müəyyən edilməsə də, məlumdur ki, qəza Həzrə</w:t>
      </w:r>
      <w:r w:rsidR="004E48E2" w:rsidRPr="0050231D">
        <w:rPr>
          <w:rFonts w:ascii="Times New Roman" w:hAnsi="Times New Roman" w:cs="Times New Roman"/>
          <w:noProof/>
          <w:sz w:val="23"/>
          <w:szCs w:val="23"/>
          <w:lang w:val="az-Latn-AZ"/>
        </w:rPr>
        <w:t>t Əbdül-Bə</w:t>
      </w:r>
      <w:r w:rsidRPr="0050231D">
        <w:rPr>
          <w:rFonts w:ascii="Times New Roman" w:hAnsi="Times New Roman" w:cs="Times New Roman"/>
          <w:noProof/>
          <w:sz w:val="23"/>
          <w:szCs w:val="23"/>
          <w:lang w:val="az-Latn-AZ"/>
        </w:rPr>
        <w:t>hanın son iqamətgahının tamamlanmasında əhəmiyyətli ləngimə ilə nəticələnəcək. Bununla belə, bu, artıq elan ediləndən daha yüksək səviyyə</w:t>
      </w:r>
      <w:r w:rsidR="004E48E2" w:rsidRPr="0050231D">
        <w:rPr>
          <w:rFonts w:ascii="Times New Roman" w:hAnsi="Times New Roman" w:cs="Times New Roman"/>
          <w:noProof/>
          <w:sz w:val="23"/>
          <w:szCs w:val="23"/>
          <w:lang w:val="az-Latn-AZ"/>
        </w:rPr>
        <w:t>də</w:t>
      </w:r>
      <w:r w:rsidRPr="0050231D">
        <w:rPr>
          <w:rFonts w:ascii="Times New Roman" w:hAnsi="Times New Roman" w:cs="Times New Roman"/>
          <w:noProof/>
          <w:sz w:val="23"/>
          <w:szCs w:val="23"/>
          <w:lang w:val="az-Latn-AZ"/>
        </w:rPr>
        <w:t xml:space="preserve"> </w:t>
      </w:r>
      <w:r w:rsidR="0050231D">
        <w:rPr>
          <w:rFonts w:ascii="Times New Roman" w:hAnsi="Times New Roman" w:cs="Times New Roman"/>
          <w:noProof/>
          <w:sz w:val="23"/>
          <w:szCs w:val="23"/>
          <w:lang w:val="az-Latn-AZ"/>
        </w:rPr>
        <w:t>ianələrin</w:t>
      </w:r>
      <w:r w:rsidR="004E48E2" w:rsidRPr="0050231D">
        <w:rPr>
          <w:rFonts w:ascii="Times New Roman" w:hAnsi="Times New Roman" w:cs="Times New Roman"/>
          <w:noProof/>
          <w:sz w:val="23"/>
          <w:szCs w:val="23"/>
          <w:lang w:val="az-Latn-AZ"/>
        </w:rPr>
        <w:t xml:space="preserve"> edilməsini</w:t>
      </w:r>
      <w:r w:rsidRPr="0050231D">
        <w:rPr>
          <w:rFonts w:ascii="Times New Roman" w:hAnsi="Times New Roman" w:cs="Times New Roman"/>
          <w:noProof/>
          <w:sz w:val="23"/>
          <w:szCs w:val="23"/>
          <w:lang w:val="az-Latn-AZ"/>
        </w:rPr>
        <w:t xml:space="preserve"> tələb etməyəcək.</w:t>
      </w:r>
    </w:p>
    <w:p w14:paraId="3D110B80" w14:textId="36F750A2" w:rsidR="00AD25A0" w:rsidRPr="0050231D" w:rsidRDefault="004E48E2" w:rsidP="0050231D">
      <w:pPr>
        <w:spacing w:line="276" w:lineRule="auto"/>
        <w:rPr>
          <w:rFonts w:ascii="Times New Roman" w:hAnsi="Times New Roman" w:cs="Times New Roman"/>
          <w:noProof/>
          <w:sz w:val="23"/>
          <w:szCs w:val="23"/>
          <w:lang w:val="az-Latn-AZ"/>
        </w:rPr>
      </w:pPr>
      <w:r w:rsidRPr="0050231D">
        <w:rPr>
          <w:rFonts w:ascii="Times New Roman" w:hAnsi="Times New Roman" w:cs="Times New Roman"/>
          <w:noProof/>
          <w:sz w:val="23"/>
          <w:szCs w:val="23"/>
          <w:lang w:val="az-Latn-AZ"/>
        </w:rPr>
        <w:t xml:space="preserve">                                                                                          </w:t>
      </w:r>
      <w:r w:rsidR="00AD25A0" w:rsidRPr="0050231D">
        <w:rPr>
          <w:rFonts w:ascii="Times New Roman" w:hAnsi="Times New Roman" w:cs="Times New Roman"/>
          <w:noProof/>
          <w:sz w:val="23"/>
          <w:szCs w:val="23"/>
          <w:lang w:val="az-Latn-AZ"/>
        </w:rPr>
        <w:t xml:space="preserve">Sevgi dolu </w:t>
      </w:r>
      <w:r w:rsidR="0050231D">
        <w:rPr>
          <w:rFonts w:ascii="Times New Roman" w:hAnsi="Times New Roman" w:cs="Times New Roman"/>
          <w:noProof/>
          <w:sz w:val="23"/>
          <w:szCs w:val="23"/>
          <w:lang w:val="az-Latn-AZ"/>
        </w:rPr>
        <w:t>b</w:t>
      </w:r>
      <w:r w:rsidR="00AD25A0" w:rsidRPr="0050231D">
        <w:rPr>
          <w:rFonts w:ascii="Times New Roman" w:hAnsi="Times New Roman" w:cs="Times New Roman"/>
          <w:noProof/>
          <w:sz w:val="23"/>
          <w:szCs w:val="23"/>
          <w:lang w:val="az-Latn-AZ"/>
        </w:rPr>
        <w:t>əhai salamları ilə,</w:t>
      </w:r>
    </w:p>
    <w:p w14:paraId="51F2FCD9" w14:textId="77777777" w:rsidR="00AD25A0" w:rsidRPr="0050231D" w:rsidRDefault="004E48E2" w:rsidP="0050231D">
      <w:pPr>
        <w:spacing w:line="276" w:lineRule="auto"/>
        <w:rPr>
          <w:rFonts w:ascii="Times New Roman" w:hAnsi="Times New Roman" w:cs="Times New Roman"/>
          <w:noProof/>
          <w:sz w:val="23"/>
          <w:szCs w:val="23"/>
          <w:lang w:val="az-Latn-AZ"/>
        </w:rPr>
      </w:pPr>
      <w:r w:rsidRPr="0050231D">
        <w:rPr>
          <w:rFonts w:ascii="Times New Roman" w:hAnsi="Times New Roman" w:cs="Times New Roman"/>
          <w:noProof/>
          <w:sz w:val="23"/>
          <w:szCs w:val="23"/>
          <w:lang w:val="az-Latn-AZ"/>
        </w:rPr>
        <w:t xml:space="preserve">                                                                                          </w:t>
      </w:r>
      <w:r w:rsidR="00AD25A0" w:rsidRPr="0050231D">
        <w:rPr>
          <w:rFonts w:ascii="Times New Roman" w:hAnsi="Times New Roman" w:cs="Times New Roman"/>
          <w:noProof/>
          <w:sz w:val="23"/>
          <w:szCs w:val="23"/>
          <w:lang w:val="az-Latn-AZ"/>
        </w:rPr>
        <w:t>Katiblik Departamenti</w:t>
      </w:r>
    </w:p>
    <w:p w14:paraId="29FE36E2" w14:textId="18D27A85" w:rsidR="007A4CF9" w:rsidRPr="0050231D" w:rsidRDefault="007A4CF9" w:rsidP="0050231D">
      <w:pPr>
        <w:spacing w:line="276" w:lineRule="auto"/>
        <w:jc w:val="center"/>
        <w:rPr>
          <w:rFonts w:ascii="Times New Roman" w:hAnsi="Times New Roman" w:cs="Times New Roman"/>
          <w:noProof/>
          <w:sz w:val="23"/>
          <w:szCs w:val="23"/>
          <w:lang w:val="az-Latn-AZ"/>
        </w:rPr>
      </w:pPr>
    </w:p>
    <w:sectPr w:rsidR="007A4CF9" w:rsidRPr="00502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80F"/>
    <w:rsid w:val="003C38E4"/>
    <w:rsid w:val="004E48E2"/>
    <w:rsid w:val="0050231D"/>
    <w:rsid w:val="005E7180"/>
    <w:rsid w:val="00602377"/>
    <w:rsid w:val="00705867"/>
    <w:rsid w:val="007A4CF9"/>
    <w:rsid w:val="00AA780F"/>
    <w:rsid w:val="00AD2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8C2A9"/>
  <w15:chartTrackingRefBased/>
  <w15:docId w15:val="{2E05EC81-A417-41F5-9BF1-386653C42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274</Words>
  <Characters>1562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TEAM OS</Company>
  <LinksUpToDate>false</LinksUpToDate>
  <CharactersWithSpaces>1833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RBTLVRP</dc:creator>
  <cp:keywords/>
  <dc:description/>
  <cp:lastModifiedBy>Javid Mammadov</cp:lastModifiedBy>
  <cp:revision>5</cp:revision>
  <dcterms:created xsi:type="dcterms:W3CDTF">2022-07-06T05:53:00Z</dcterms:created>
  <dcterms:modified xsi:type="dcterms:W3CDTF">2025-12-06T22:32:00Z</dcterms:modified>
</cp:coreProperties>
</file>