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2065" w14:textId="06C57827" w:rsidR="00FA2DD0" w:rsidRPr="002D7D9C" w:rsidRDefault="002D7D9C" w:rsidP="002D7D9C">
      <w:pPr>
        <w:spacing w:line="276" w:lineRule="auto"/>
        <w:jc w:val="center"/>
        <w:rPr>
          <w:rFonts w:ascii="Times New Roman" w:hAnsi="Times New Roman" w:cs="Times New Roman"/>
          <w:bCs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bCs/>
          <w:sz w:val="23"/>
          <w:szCs w:val="23"/>
          <w:lang w:val="az-Latn-AZ"/>
        </w:rPr>
        <w:t>ÜMUMDÜNYA ƏDALƏT EVİ</w:t>
      </w:r>
    </w:p>
    <w:p w14:paraId="3C94AE4A" w14:textId="77777777" w:rsidR="00FA2DD0" w:rsidRPr="002D7D9C" w:rsidRDefault="003F7ABF" w:rsidP="002D7D9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>Oktyabr 2019</w:t>
      </w:r>
    </w:p>
    <w:p w14:paraId="2EEF206E" w14:textId="77777777" w:rsidR="00232895" w:rsidRPr="002D7D9C" w:rsidRDefault="00232895" w:rsidP="002D7D9C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26BBE3BE" w14:textId="77777777" w:rsidR="00232895" w:rsidRPr="002D7D9C" w:rsidRDefault="00232895" w:rsidP="002D7D9C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111CCA51" w14:textId="77777777" w:rsidR="00FA2DD0" w:rsidRPr="002D7D9C" w:rsidRDefault="00FA2DD0" w:rsidP="002D7D9C">
      <w:pPr>
        <w:spacing w:line="276" w:lineRule="auto"/>
        <w:rPr>
          <w:rFonts w:ascii="Times New Roman" w:hAnsi="Times New Roman" w:cs="Times New Roman"/>
          <w:iCs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iCs/>
          <w:sz w:val="23"/>
          <w:szCs w:val="23"/>
          <w:lang w:val="az-Latn-AZ"/>
        </w:rPr>
        <w:t xml:space="preserve">Yeni </w:t>
      </w:r>
      <w:r w:rsidR="003F7ABF" w:rsidRPr="002D7D9C">
        <w:rPr>
          <w:rFonts w:ascii="Times New Roman" w:hAnsi="Times New Roman" w:cs="Times New Roman"/>
          <w:iCs/>
          <w:sz w:val="23"/>
          <w:szCs w:val="23"/>
          <w:lang w:val="az-Latn-AZ"/>
        </w:rPr>
        <w:t xml:space="preserve">Şəfəqin </w:t>
      </w:r>
      <w:r w:rsidRPr="002D7D9C">
        <w:rPr>
          <w:rFonts w:ascii="Times New Roman" w:hAnsi="Times New Roman" w:cs="Times New Roman"/>
          <w:iCs/>
          <w:sz w:val="23"/>
          <w:szCs w:val="23"/>
          <w:lang w:val="az-Latn-AZ"/>
        </w:rPr>
        <w:t xml:space="preserve">Müjdəçisini tərənnüm edənlərə </w:t>
      </w:r>
    </w:p>
    <w:p w14:paraId="188A342F" w14:textId="77777777" w:rsidR="003F7ABF" w:rsidRPr="002D7D9C" w:rsidRDefault="00FA2DD0" w:rsidP="002D7D9C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>Sevgili dostlar,</w:t>
      </w:r>
    </w:p>
    <w:p w14:paraId="0900AFBE" w14:textId="77777777" w:rsidR="00232895" w:rsidRPr="002D7D9C" w:rsidRDefault="00232895" w:rsidP="002D7D9C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7A62B621" w14:textId="28CBC41B" w:rsidR="00CB7E06" w:rsidRPr="002D7D9C" w:rsidRDefault="00FA2DD0" w:rsidP="002D7D9C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>Bizimlə bir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yerdə düşünün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. Dünyada İlahi Tərbiyəçi, təlimləri sonrakı əsrlər ərzində insan düşüncəsini və hərəkətini formalaşdıracaq bir Sima zühur edəndə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–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belə bir kəskin d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ə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yişiklik və təbəddüla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>tla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r anında, biz nə</w:t>
      </w:r>
      <w:r w:rsidR="00896CE6" w:rsidRPr="002D7D9C">
        <w:rPr>
          <w:rFonts w:ascii="Times New Roman" w:hAnsi="Times New Roman" w:cs="Times New Roman"/>
          <w:sz w:val="23"/>
          <w:szCs w:val="23"/>
          <w:lang w:val="az-Latn-AZ"/>
        </w:rPr>
        <w:t>ləri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gözləyə bilə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>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ik?</w:t>
      </w:r>
    </w:p>
    <w:p w14:paraId="37F21357" w14:textId="17265547" w:rsidR="00FA2DD0" w:rsidRPr="002D7D9C" w:rsidRDefault="00DE4291" w:rsidP="002D7D9C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>Dünyanın böyük dinlərinin müqəddə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s Yazı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l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rında qeyd edildiyi kimi, hər bir belə Tərbiyəçinin meydana çıxması sivilizasiyanın inkişafına təkan verən </w:t>
      </w:r>
      <w:r w:rsidR="00427954" w:rsidRPr="002D7D9C">
        <w:rPr>
          <w:rFonts w:ascii="Times New Roman" w:hAnsi="Times New Roman" w:cs="Times New Roman"/>
          <w:sz w:val="23"/>
          <w:szCs w:val="23"/>
          <w:lang w:val="az-Latn-AZ"/>
        </w:rPr>
        <w:t>ən mühüm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hadisədir. Tarix boyu onların hər birinin verdiyi ruhani stimul insan əməkdaşlığının çevrəsini ailədən qəbiləyə</w:t>
      </w:r>
      <w:r w:rsidR="00085501" w:rsidRPr="002D7D9C">
        <w:rPr>
          <w:rFonts w:ascii="Times New Roman" w:hAnsi="Times New Roman" w:cs="Times New Roman"/>
          <w:sz w:val="23"/>
          <w:szCs w:val="23"/>
          <w:lang w:val="az-Latn-AZ"/>
        </w:rPr>
        <w:t>,</w:t>
      </w:r>
      <w:r w:rsidR="00CD5137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sonra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şəhər-dövlətə və millətə qədər genişlə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ndirmişdir. Və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bu böyük Müəllimlərin hər biri vəd vermişlər ki, zamanı gələndə, başqa bir ilahi Sima zühur edəcək ki, Onun zühurunu gözləmək lazımdır və Onun təsiri</w:t>
      </w:r>
      <w:r w:rsidR="0008550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ilə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dünya</w:t>
      </w:r>
      <w:r w:rsidR="0008550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islah olunacaq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. Elə isə, bu təə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ccüblü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deyil ki, iki əsr öncə doğulmasını bizim indi 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tərənnüm etdiyimiz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Həzrət Babın gəlişi Onun doğulduğu ölkədə misli görünməmiş oyanışa səbəb olmuşdur. 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Onun zühur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anı, bütün bu cür Simaların gəlişində olduğu kimi, qüdrətli ruhani güclərin azad olmasını sürətləndirmişdir – fəqət bunu müşayiət edən 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diqqətçəkici </w:t>
      </w:r>
      <w:r w:rsidR="00CD5137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bir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mənzərə yox idi. Bunun yerinə, </w:t>
      </w:r>
      <w:r w:rsidR="00FD706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İranda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sadə bir ev</w:t>
      </w:r>
      <w:r w:rsidR="00FD7066" w:rsidRPr="002D7D9C">
        <w:rPr>
          <w:rFonts w:ascii="Times New Roman" w:hAnsi="Times New Roman" w:cs="Times New Roman"/>
          <w:sz w:val="23"/>
          <w:szCs w:val="23"/>
          <w:lang w:val="az-Latn-AZ"/>
        </w:rPr>
        <w:t>d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ə</w:t>
      </w:r>
      <w:r w:rsidR="00FD706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, dini araşdıran bir şəxslə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gə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nc Ev Sahibi a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rasında gecə yarısı bir söhbət olmuşdu və bu söhbətdə Ev Sahibi 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Özünün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Vəd Olunmuş Kəs, qonağın axtardığı ilahi Tərbiyəçi olduğunu açıqlamışdı. “Diqqətlə bax,” O buyur</w:t>
      </w:r>
      <w:r w:rsidR="00FD7066" w:rsidRPr="002D7D9C">
        <w:rPr>
          <w:rFonts w:ascii="Times New Roman" w:hAnsi="Times New Roman" w:cs="Times New Roman"/>
          <w:sz w:val="23"/>
          <w:szCs w:val="23"/>
          <w:lang w:val="az-Latn-AZ"/>
        </w:rPr>
        <w:t>muş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du, “nəzərdə tutulan Şə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>xs...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məndən başqa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kim ola bilər?” Məhz bu Gənc, Həzrə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t Bab idi ki 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min illik fasilədən sonra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– gəlişi ilə il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ahi hidayət işığını insan aləmin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n üzərinə yenidən saç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dığı Şəxs kimi </w:t>
      </w:r>
      <w:r w:rsidR="00CD5137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biz Onu </w:t>
      </w:r>
      <w:r w:rsidR="009D5C9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vəsf edirik. </w:t>
      </w:r>
    </w:p>
    <w:p w14:paraId="5CDCB41D" w14:textId="461F434E" w:rsidR="003F7ABF" w:rsidRPr="002D7D9C" w:rsidRDefault="00CD5137" w:rsidP="002D7D9C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>O zamandan bəri baş verənlər elə bu ilk andan açılmağa başladı.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Həzrət Babın yazıları dərin həqiqətləri açaraq, Onun zamanında hakim olan mövhumatı rədd edərək,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ins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anları bu zamanların əhəmiyyətini etiraf etməyə sövq edərək, onların rəhbərlə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>r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inin riyakarlığını qınayaraq</w:t>
      </w:r>
      <w:r w:rsidR="001B239C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dünyanı yüksək davranı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ş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meyarına 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səsləyərək </w:t>
      </w:r>
      <w:r w:rsidR="00FD706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Onun qələmindən 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bolluqla süzülməyə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başladı. “Ey yer üzü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insanları,” 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 xml:space="preserve">– 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əsas əsərlərindən birində O bəyan edir, 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“Allahın parlaq İşığı sizin aranızda doğmuşdur… ki, Allahın izni ilə, siz sülh yoluna hidayət olunasınız, zülmətdən işığa və bu uzağa gedən Həqiqət Yoluna çıxasınız”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>.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Onun nüfuzu İranın hüdudlarını aşaraq qeyri-adi sürətlə yayıldı. Müşahidəçilər hə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>m Onun ardıcıl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l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rının sayının sürətlə artmasından, həm də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onların misilsiz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cəsarət və sədaqət əməllərindən heyrətə gəlmişdilər. Həzrət Babın həyat hekayələ</w:t>
      </w:r>
      <w:r w:rsidR="00232895" w:rsidRPr="002D7D9C">
        <w:rPr>
          <w:rFonts w:ascii="Times New Roman" w:hAnsi="Times New Roman" w:cs="Times New Roman"/>
          <w:sz w:val="23"/>
          <w:szCs w:val="23"/>
          <w:lang w:val="az-Latn-AZ"/>
        </w:rPr>
        <w:t>ri –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bu həyatın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sürətli yüksəlişi və</w:t>
      </w:r>
      <w:r w:rsidR="00FD706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enişi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və onun faciəvi dramla sona yetməsi – 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maraq göstərən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insanları İrana səyahət etməyə və daha da 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raşdı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>r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>mağa sövq etmiş, Onun Şəxsiyyətini tərənnüm edən bədii ifadə</w:t>
      </w:r>
      <w:r w:rsidR="00CB7E06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formaları yaratmağa </w:t>
      </w:r>
      <w:r w:rsidR="00DE4291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ilhamlandırmışdır. </w:t>
      </w:r>
    </w:p>
    <w:p w14:paraId="19F6AFA1" w14:textId="7E01F5E3" w:rsidR="003F7ABF" w:rsidRPr="002D7D9C" w:rsidRDefault="008008E9" w:rsidP="002D7D9C">
      <w:pPr>
        <w:spacing w:line="276" w:lineRule="auto"/>
        <w:ind w:firstLine="360"/>
        <w:rPr>
          <w:rFonts w:ascii="Times New Roman" w:hAnsi="Times New Roman" w:cs="Times New Roman"/>
          <w:color w:val="FF0000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Həzrət Babın nurunun parlaqlığı Onun zahir olduğu </w:t>
      </w:r>
      <w:r w:rsidR="006A4068" w:rsidRPr="002D7D9C">
        <w:rPr>
          <w:rFonts w:ascii="Times New Roman" w:hAnsi="Times New Roman" w:cs="Times New Roman"/>
          <w:sz w:val="23"/>
          <w:szCs w:val="23"/>
          <w:lang w:val="az-Latn-AZ"/>
        </w:rPr>
        <w:t>sos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ial mühitin qaranlığı fonunda daha da gözqamaşdırıcı olur. On doqquzuncu əsr İranı dünyanın həsəd apardığı mədəniyyətə malik olduğu dövrün şöhrətindən çox uzaq idi. İndi cəhalət hökm sürürdü; mə</w:t>
      </w:r>
      <w:r w:rsidR="006A4068" w:rsidRPr="002D7D9C">
        <w:rPr>
          <w:rFonts w:ascii="Times New Roman" w:hAnsi="Times New Roman" w:cs="Times New Roman"/>
          <w:sz w:val="23"/>
          <w:szCs w:val="23"/>
          <w:lang w:val="az-Latn-AZ"/>
        </w:rPr>
        <w:t>nasız ehkamlar sorğ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ulanmırdı; qeyri-bərabərlik ağır 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>korlanma ilə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daha da dərinləşirdi. İranın keçmiş firavanlığının təməli olmuş din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lastRenderedPageBreak/>
        <w:t>canlandırıcı ruhundan məhrum bir bədənə çevrilmişdi. Hər gələn il kölə vəziyyətinə salınmış kütlələrə ancaq məyusluq və</w:t>
      </w:r>
      <w:r w:rsidR="006A4068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ü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midsizlik gətirirdi. Zülm son həddə</w:t>
      </w:r>
      <w:r w:rsidR="002C55C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çatmışdı. Bu zaman yaz tufanı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kimi, Həzrət Bab azmış zəmanəni təmizləmək və paklaşdırmaq, vaxtı ötmüş və köhnəlmiş adətləri </w:t>
      </w:r>
      <w:r w:rsidR="006A4068" w:rsidRPr="002D7D9C">
        <w:rPr>
          <w:rFonts w:ascii="Times New Roman" w:hAnsi="Times New Roman" w:cs="Times New Roman"/>
          <w:sz w:val="23"/>
          <w:szCs w:val="23"/>
          <w:lang w:val="az-Latn-AZ"/>
        </w:rPr>
        <w:t>qop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arıb atmaq, xülyadan gözləri kor olmuş kəslərin gözündən tozu təmizləmə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k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üçün gəldi. Lakin Həzrət Babın Öz məqsədi vardı. O, insanları Həzrət Bəhaullahın – insanlığa yeni işıq gətirmək tə</w:t>
      </w:r>
      <w:r w:rsidR="006A4068" w:rsidRPr="002D7D9C">
        <w:rPr>
          <w:rFonts w:ascii="Times New Roman" w:hAnsi="Times New Roman" w:cs="Times New Roman"/>
          <w:sz w:val="23"/>
          <w:szCs w:val="23"/>
          <w:lang w:val="az-Latn-AZ"/>
        </w:rPr>
        <w:t>yinatı olan İki G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ünəşdən ikincisinin qarşıdakı zühuru üçün hazırlamaq istəyirdi. Bu Onun ən </w:t>
      </w:r>
      <w:r w:rsidR="00485BBE" w:rsidRPr="002D7D9C">
        <w:rPr>
          <w:rFonts w:ascii="Times New Roman" w:hAnsi="Times New Roman" w:cs="Times New Roman"/>
          <w:sz w:val="23"/>
          <w:szCs w:val="23"/>
          <w:lang w:val="az-Latn-AZ"/>
        </w:rPr>
        <w:t>vazkeçilməz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mövzusu idi. “Bəha günəşi əbədiyyət üfüqündən parlaq işıq saçanda,” 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 xml:space="preserve">–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O, ardıcıllarına buyururdu, 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2D7D9C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“siz gərək Onun taxtı önündə hazır dayanısınız”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>.</w:t>
      </w:r>
    </w:p>
    <w:p w14:paraId="27BC66F7" w14:textId="6DE2F71C" w:rsidR="003F7ABF" w:rsidRPr="002D7D9C" w:rsidRDefault="008008E9" w:rsidP="002D7D9C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>Beləliklə, Həzrə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t Bab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və ondan da parlaq bir şəfəqlə Həzrət Bəhaullah zülmətə bürünmüş cəmiyyəti və zəmanəni nurlandırdı. Onlar sosial təkamüldə yeni bir m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ə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rhələni başlatdılar: bütün insan ailəsinin birləşməsi mərhələsi. Onların dünyaya azad etdikləri ruhani enerji bütün fəaliyyət sahələrinə yeni bir hə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yat verdi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ki, bunun da nəticələri baş vermiş transformasiyada özünü göstərir. Maddi sivilizasiya ölçüyəgəlməz dərəcədə inkişaf etdi; elm və texnologiyada heyrə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tamiz sıçrayışlara nail ol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un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d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u; 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nsanlığın toplanmış biliyinin qapıları taybatay açıldı. Həzrət Bəhaullahın cəmiyyətin yüksəlişi və tərəqqisi</w:t>
      </w:r>
      <w:r w:rsidR="0019110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üçün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, ağalıq və </w:t>
      </w:r>
      <w:r w:rsidR="00E91A8B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təcrid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s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stemlərinə son vermək üçün gətirdiyi prinsiplər hər yerdə qəbul edildi. Onun bu təlimlərinə baxın ki, insanlıq bir xalqdır, yaxud qadın kişiyə bərabərdir, yaxud təhsil </w:t>
      </w:r>
      <w:r w:rsidR="002D7D9C">
        <w:rPr>
          <w:rFonts w:ascii="Times New Roman" w:hAnsi="Times New Roman" w:cs="Times New Roman"/>
          <w:sz w:val="23"/>
          <w:szCs w:val="23"/>
          <w:lang w:val="az-Latn-AZ"/>
        </w:rPr>
        <w:t>universal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olmalıdır, yaxud həqiqətin rasional araşdırılması mənasız nəzəriyyə və təəssübkeşliklərə üstün gəlməlidir. Bütün ölkələr boyu dünya xalqlarını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n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böyük bir kəsimi indi bu təməl dəyərlərlə razıl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aş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ır. </w:t>
      </w:r>
    </w:p>
    <w:p w14:paraId="01C6E368" w14:textId="0CFF59BE" w:rsidR="00B07B8A" w:rsidRPr="002D7D9C" w:rsidRDefault="00B27F85" w:rsidP="002D7D9C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Bununla belə, </w:t>
      </w:r>
      <w:r w:rsidR="00C15D79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bu dəyərlərə qarşı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əvvəllər ciddi düşüncə </w:t>
      </w:r>
      <w:r w:rsidR="00AC63B5" w:rsidRPr="002D7D9C">
        <w:rPr>
          <w:rFonts w:ascii="Times New Roman" w:hAnsi="Times New Roman" w:cs="Times New Roman"/>
          <w:sz w:val="23"/>
          <w:szCs w:val="23"/>
          <w:lang w:val="az-Latn-AZ"/>
        </w:rPr>
        <w:t>hüdüdlarında</w:t>
      </w:r>
      <w:r w:rsidR="00D77F52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3F7868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məhdudiyyətdə </w:t>
      </w:r>
      <w:r w:rsidR="00605BE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qalan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arqumentlər də cəmiyyətdə yenidən canlanır – bu bir şeyi yada salır ki, ide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llar onları 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möhkəm bərqərar etmək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üçün ruhani öhdəlik gücü tələb edir. Çünki nəyisə prinsip etibarilə etiraf etmək bir şeydir; onu bütün qəlbinlə qəbul etmək başqa bir şeydir, ondan da çətini isə onun kollektiv ifadəsinə 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aparan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yollarla cəmiyyəti yenidən qurmaqdır. Bu isə planet boyunca meydana çıxmaqda olan və Həzrət Bəhaullahın təlimləri əsasında modelləşən icmaların məqsədidir. Bu icmalar o təlimlərin işığını ətraflarında olan cəmiyyətləri sarsıdan xroniki problemlər üzərində cəmləşdirməyə 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ç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alışırlar; onlar ruhani nəsihətlər üzərində fokuslanan praktiki proqramlar tərtib edirlər. Bunlar bütün vəziyyətlərdə həm qızların, həm də oğlanların təhsilini müdafiə edən; xidmə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t 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uh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u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nda görülmüş işi ehtiva edən daha geniş ibadət konsepsiyasına sahiblənən; daim çağlayan motivasiya mənbə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yi kimi x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udbin maraq deyil, ruhani canatmalar axtaran; fərdi və ictimai transformasiyanı 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genişləndirməkdə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qətiyyət təlqin edən bir icma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lar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dır. Onlar eyni zamanda həm ruhani, həm sosial, həm də maddi tərəqqiyə nail olmaq istəyirlər. Hə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r şe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ydən öncə isə, </w:t>
      </w:r>
      <w:r w:rsidR="00A7792A" w:rsidRPr="002D7D9C">
        <w:rPr>
          <w:rFonts w:ascii="Times New Roman" w:hAnsi="Times New Roman" w:cs="Times New Roman"/>
          <w:sz w:val="23"/>
          <w:szCs w:val="23"/>
          <w:lang w:val="az-Latn-AZ"/>
        </w:rPr>
        <w:t>onlar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insanlığın birliyinə özlərinin bağlılıqları ilə 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kimlik əldə edən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icmalardır. Onlar dünyanın bütün ta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y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falarının təmsil ol</w:t>
      </w:r>
      <w:r w:rsidR="000E2FB9" w:rsidRPr="002D7D9C">
        <w:rPr>
          <w:rFonts w:ascii="Times New Roman" w:hAnsi="Times New Roman" w:cs="Times New Roman"/>
          <w:sz w:val="23"/>
          <w:szCs w:val="23"/>
          <w:lang w:val="az-Latn-AZ"/>
        </w:rPr>
        <w:t>und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uğu zəngin müxtəlifliyə dəyə</w:t>
      </w:r>
      <w:r w:rsidR="00C66F94" w:rsidRPr="002D7D9C">
        <w:rPr>
          <w:rFonts w:ascii="Times New Roman" w:hAnsi="Times New Roman" w:cs="Times New Roman"/>
          <w:sz w:val="23"/>
          <w:szCs w:val="23"/>
          <w:lang w:val="az-Latn-AZ"/>
        </w:rPr>
        <w:t>r verir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, bu zaman buna tərəfdar olurlar ki, insan nəslinin bir üzvü olmaq kimliyi digər kimlik və bağlılıqlardan üstündür. Onlar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B07B8A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insanlığın rifahı naminə müştərək qayğıdan çıxan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qlobal </w:t>
      </w:r>
      <w:r w:rsidR="00B07B8A" w:rsidRPr="002D7D9C">
        <w:rPr>
          <w:rFonts w:ascii="Times New Roman" w:hAnsi="Times New Roman" w:cs="Times New Roman"/>
          <w:sz w:val="23"/>
          <w:szCs w:val="23"/>
          <w:lang w:val="az-Latn-AZ"/>
        </w:rPr>
        <w:t>şüura olan ehtiyacı təsdiq edir, yer üzünün bütün insanlarını ruhani qardaş və bacı hesab edirlər. Sadəcə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bu</w:t>
      </w:r>
      <w:r w:rsidR="00B07B8A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icmalara mənsub olmaqla kifayətlənməyərə</w:t>
      </w:r>
      <w:r w:rsidR="00A7792A" w:rsidRPr="002D7D9C">
        <w:rPr>
          <w:rFonts w:ascii="Times New Roman" w:hAnsi="Times New Roman" w:cs="Times New Roman"/>
          <w:sz w:val="23"/>
          <w:szCs w:val="23"/>
          <w:lang w:val="az-Latn-AZ"/>
        </w:rPr>
        <w:t>k</w:t>
      </w:r>
      <w:r w:rsidR="00B07B8A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Həzrət Bəhaullahın ardıcılları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,</w:t>
      </w:r>
      <w:r w:rsidR="00B07B8A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17172C" w:rsidRPr="002D7D9C">
        <w:rPr>
          <w:rFonts w:ascii="Times New Roman" w:hAnsi="Times New Roman" w:cs="Times New Roman"/>
          <w:sz w:val="23"/>
          <w:szCs w:val="23"/>
          <w:lang w:val="az-Latn-AZ"/>
        </w:rPr>
        <w:t>oxşar düş</w:t>
      </w:r>
      <w:r w:rsidR="00B07B8A" w:rsidRPr="002D7D9C">
        <w:rPr>
          <w:rFonts w:ascii="Times New Roman" w:hAnsi="Times New Roman" w:cs="Times New Roman"/>
          <w:sz w:val="23"/>
          <w:szCs w:val="23"/>
          <w:lang w:val="az-Latn-AZ"/>
        </w:rPr>
        <w:t>üncəli insanların Onun təlimlərini həyata keçirməyi ö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>y</w:t>
      </w:r>
      <w:r w:rsidR="00B07B8A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rənməkdə onlara qoşulmaları üçün davamlı səy qoyurlar. </w:t>
      </w:r>
    </w:p>
    <w:p w14:paraId="460EBFCF" w14:textId="77777777" w:rsidR="003F7ABF" w:rsidRPr="002D7D9C" w:rsidRDefault="00B07B8A" w:rsidP="002D7D9C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>Bu bizi</w:t>
      </w:r>
      <w:r w:rsidR="001E195F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söhbətimizin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əsas məqamına gətirir. Qarşıdakı məsələ meydanoxuyucudur və səmimiyyət tələb edir. Dünyada çoxlu nəcib və heyranedici</w:t>
      </w:r>
      <w:r w:rsidR="005376D8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hərəkatlar</w:t>
      </w:r>
      <w:r w:rsidR="0007683D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var və onların hər biri öz dəyəri ilə konkret bir perspektivdən </w:t>
      </w:r>
      <w:r w:rsidR="00DF4BE2" w:rsidRPr="002D7D9C">
        <w:rPr>
          <w:rFonts w:ascii="Times New Roman" w:hAnsi="Times New Roman" w:cs="Times New Roman"/>
          <w:sz w:val="23"/>
          <w:szCs w:val="23"/>
          <w:lang w:val="az-Latn-AZ"/>
        </w:rPr>
        <w:t>çıxış edir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. Məgər Həzrət Bəhaullahın </w:t>
      </w:r>
      <w:r w:rsidR="005376D8" w:rsidRPr="002D7D9C">
        <w:rPr>
          <w:rFonts w:ascii="Times New Roman" w:hAnsi="Times New Roman" w:cs="Times New Roman"/>
          <w:sz w:val="23"/>
          <w:szCs w:val="23"/>
          <w:lang w:val="az-Latn-AZ"/>
        </w:rPr>
        <w:t>Dini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sadəcə onlardan biridir</w:t>
      </w:r>
      <w:r w:rsidR="001E195F" w:rsidRPr="002D7D9C">
        <w:rPr>
          <w:rFonts w:ascii="Times New Roman" w:hAnsi="Times New Roman" w:cs="Times New Roman"/>
          <w:sz w:val="23"/>
          <w:szCs w:val="23"/>
          <w:lang w:val="az-Latn-AZ"/>
        </w:rPr>
        <w:t>mi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? Yoxsa o, bütün insanlığın ən yüksək ideall</w:t>
      </w:r>
      <w:r w:rsidR="001E195F" w:rsidRPr="002D7D9C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rını təcəssüm etdirə</w:t>
      </w:r>
      <w:r w:rsidR="001E195F" w:rsidRPr="002D7D9C">
        <w:rPr>
          <w:rFonts w:ascii="Times New Roman" w:hAnsi="Times New Roman" w:cs="Times New Roman"/>
          <w:sz w:val="23"/>
          <w:szCs w:val="23"/>
          <w:lang w:val="az-Latn-AZ"/>
        </w:rPr>
        <w:t>n</w:t>
      </w:r>
      <w:r w:rsidR="005E272A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universal bir </w:t>
      </w:r>
      <w:r w:rsidR="005376D8" w:rsidRPr="002D7D9C">
        <w:rPr>
          <w:rFonts w:ascii="Times New Roman" w:hAnsi="Times New Roman" w:cs="Times New Roman"/>
          <w:sz w:val="23"/>
          <w:szCs w:val="23"/>
          <w:lang w:val="az-Latn-AZ"/>
        </w:rPr>
        <w:t>Hərəkatdır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? Axı hər şeydən əvvəl, davamlı ədalət və sülh üçün – özü də bir yer və bir xalq üçün deyil, bütün yerlər və insanlar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lastRenderedPageBreak/>
        <w:t xml:space="preserve">üçün 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sonsuz mənbə olmalı olan bir </w:t>
      </w:r>
      <w:r w:rsidR="00C64350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Hərəkat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tükənməz olmalı, bütün mə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>hdu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d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yyətlə</w:t>
      </w:r>
      <w:r w:rsidR="005376D8" w:rsidRPr="002D7D9C">
        <w:rPr>
          <w:rFonts w:ascii="Times New Roman" w:hAnsi="Times New Roman" w:cs="Times New Roman"/>
          <w:sz w:val="23"/>
          <w:szCs w:val="23"/>
          <w:lang w:val="az-Latn-AZ"/>
        </w:rPr>
        <w:t>ri aşmağa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imkan verən səmavi canlılığa malik olmalı və insanlığın həyatının hər bir boyutunu əhatə e</w:t>
      </w:r>
      <w:r w:rsidR="005376D8" w:rsidRPr="002D7D9C">
        <w:rPr>
          <w:rFonts w:ascii="Times New Roman" w:hAnsi="Times New Roman" w:cs="Times New Roman"/>
          <w:sz w:val="23"/>
          <w:szCs w:val="23"/>
          <w:lang w:val="az-Latn-AZ"/>
        </w:rPr>
        <w:t>tməlidir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. Son olaraq, o, insan ürəyini dəyişdirmək gücünə malik olmalıdır. Elə isə, gəlin, Həzrət Babın qonağı kimi, diqqətlə baxaq. Həzrət Bəhaullahın </w:t>
      </w:r>
      <w:r w:rsidR="005376D8" w:rsidRPr="002D7D9C">
        <w:rPr>
          <w:rFonts w:ascii="Times New Roman" w:hAnsi="Times New Roman" w:cs="Times New Roman"/>
          <w:sz w:val="23"/>
          <w:szCs w:val="23"/>
          <w:lang w:val="az-Latn-AZ"/>
        </w:rPr>
        <w:t>Dini</w:t>
      </w:r>
      <w:r w:rsidR="00C66F94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>məhz bu keyfiyyətlərə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malik deyi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lmi? </w:t>
      </w:r>
    </w:p>
    <w:p w14:paraId="3EE1366D" w14:textId="2417C2CC" w:rsidR="00F26BB1" w:rsidRDefault="00F26BB1" w:rsidP="002D7D9C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Əgər Həzrət Bəhaullahın gətirdiyi təlimlər </w:t>
      </w:r>
      <w:r w:rsidR="009526E0">
        <w:rPr>
          <w:rFonts w:ascii="Times New Roman" w:hAnsi="Times New Roman" w:cs="Times New Roman"/>
          <w:sz w:val="23"/>
          <w:szCs w:val="23"/>
          <w:lang w:val="az-Latn-AZ"/>
        </w:rPr>
        <w:t>bəşəriyyəti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birliyin ən yüksək səviyyəsinə qalxmağa qabil edəcək bir şeydirsə, onda insan 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>düzgün cavabı qəlbində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axtarmalıdır. Həzrət Babı tanıyan çoxsaylı insanlar qəhrəmanlığa çağrılırdılar, onların heyrətamiz cavabları tarixdə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yazı</w:t>
      </w:r>
      <w:r w:rsidR="00CA5A8B" w:rsidRPr="002D7D9C">
        <w:rPr>
          <w:rFonts w:ascii="Times New Roman" w:hAnsi="Times New Roman" w:cs="Times New Roman"/>
          <w:sz w:val="23"/>
          <w:szCs w:val="23"/>
          <w:lang w:val="az-Latn-AZ"/>
        </w:rPr>
        <w:t>lmışdır.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Qoy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dünyanın halından və onun sakinlərinin hə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yatlarını bürüyən </w:t>
      </w:r>
      <w:r w:rsidR="001E195F" w:rsidRPr="002D7D9C">
        <w:rPr>
          <w:rFonts w:ascii="Times New Roman" w:hAnsi="Times New Roman" w:cs="Times New Roman"/>
          <w:sz w:val="23"/>
          <w:szCs w:val="23"/>
          <w:lang w:val="az-Latn-AZ"/>
        </w:rPr>
        <w:t>bitib-tükənməz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bədbəxtlik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>l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>ərdən</w:t>
      </w:r>
      <w:r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agah olan hər kə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>s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Həzrət Bəhaullahın </w:t>
      </w:r>
      <w:r w:rsidR="00860365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indiki zaman üçün qəhrəmanlıq çağırışı hesab edilən 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>fədakar və möhkəm xidmət çağ</w:t>
      </w:r>
      <w:r w:rsidR="00F16B39" w:rsidRPr="002D7D9C">
        <w:rPr>
          <w:rFonts w:ascii="Times New Roman" w:hAnsi="Times New Roman" w:cs="Times New Roman"/>
          <w:sz w:val="23"/>
          <w:szCs w:val="23"/>
          <w:lang w:val="az-Latn-AZ"/>
        </w:rPr>
        <w:t>ı</w:t>
      </w:r>
      <w:r w:rsidR="00860365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rışına </w:t>
      </w:r>
      <w:r w:rsidR="003F7ABF" w:rsidRPr="002D7D9C">
        <w:rPr>
          <w:rFonts w:ascii="Times New Roman" w:hAnsi="Times New Roman" w:cs="Times New Roman"/>
          <w:sz w:val="23"/>
          <w:szCs w:val="23"/>
          <w:lang w:val="az-Latn-AZ"/>
        </w:rPr>
        <w:t>qulaq versinlər. İnsanlığın rifahını özlərinin əsas, başlıca qayğısı edən saysız-hesabsız ruhların səylərindən başqa dünyanı daha nə xilas edəcək?</w:t>
      </w:r>
      <w:r w:rsidR="00A0478B" w:rsidRPr="002D7D9C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</w:p>
    <w:p w14:paraId="3E98DB4F" w14:textId="4B60620E" w:rsidR="009526E0" w:rsidRPr="009526E0" w:rsidRDefault="009526E0" w:rsidP="009526E0">
      <w:pPr>
        <w:spacing w:line="276" w:lineRule="auto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[</w:t>
      </w:r>
      <w:r>
        <w:rPr>
          <w:rFonts w:ascii="Times New Roman" w:hAnsi="Times New Roman" w:cs="Times New Roman"/>
          <w:sz w:val="23"/>
          <w:szCs w:val="23"/>
          <w:lang w:val="az-Latn-AZ"/>
        </w:rPr>
        <w:t>İmzalanmışdır: Ümumdünya Ədalət Evi</w:t>
      </w:r>
      <w:r>
        <w:rPr>
          <w:rFonts w:ascii="Times New Roman" w:hAnsi="Times New Roman" w:cs="Times New Roman"/>
          <w:sz w:val="23"/>
          <w:szCs w:val="23"/>
        </w:rPr>
        <w:t>]</w:t>
      </w:r>
    </w:p>
    <w:p w14:paraId="60F1D65A" w14:textId="77777777" w:rsidR="00F26BB1" w:rsidRPr="002D7D9C" w:rsidRDefault="00F26BB1" w:rsidP="002D7D9C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sectPr w:rsidR="00F26BB1" w:rsidRPr="002D7D9C" w:rsidSect="00232895">
      <w:pgSz w:w="12240" w:h="15840"/>
      <w:pgMar w:top="851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D0"/>
    <w:rsid w:val="00021B9C"/>
    <w:rsid w:val="0007107A"/>
    <w:rsid w:val="0007683D"/>
    <w:rsid w:val="00085501"/>
    <w:rsid w:val="000E2FB9"/>
    <w:rsid w:val="0017172C"/>
    <w:rsid w:val="001809D0"/>
    <w:rsid w:val="0019110D"/>
    <w:rsid w:val="001B239C"/>
    <w:rsid w:val="001E195F"/>
    <w:rsid w:val="001E20F3"/>
    <w:rsid w:val="00232895"/>
    <w:rsid w:val="002C55CD"/>
    <w:rsid w:val="002C7442"/>
    <w:rsid w:val="002D7D9C"/>
    <w:rsid w:val="00354A83"/>
    <w:rsid w:val="003F7868"/>
    <w:rsid w:val="003F7ABF"/>
    <w:rsid w:val="00427954"/>
    <w:rsid w:val="00485BBE"/>
    <w:rsid w:val="004D2A7F"/>
    <w:rsid w:val="005376D8"/>
    <w:rsid w:val="005E272A"/>
    <w:rsid w:val="00605BED"/>
    <w:rsid w:val="006A4068"/>
    <w:rsid w:val="008008E9"/>
    <w:rsid w:val="00860365"/>
    <w:rsid w:val="00896CE6"/>
    <w:rsid w:val="008E5E6D"/>
    <w:rsid w:val="008F11A8"/>
    <w:rsid w:val="00902045"/>
    <w:rsid w:val="009526E0"/>
    <w:rsid w:val="009A5308"/>
    <w:rsid w:val="009D5C9D"/>
    <w:rsid w:val="00A0478B"/>
    <w:rsid w:val="00A40FF6"/>
    <w:rsid w:val="00A7792A"/>
    <w:rsid w:val="00AC63B5"/>
    <w:rsid w:val="00B07B8A"/>
    <w:rsid w:val="00B27F85"/>
    <w:rsid w:val="00B46278"/>
    <w:rsid w:val="00C15D79"/>
    <w:rsid w:val="00C64350"/>
    <w:rsid w:val="00C66F94"/>
    <w:rsid w:val="00CA5A8B"/>
    <w:rsid w:val="00CB7E06"/>
    <w:rsid w:val="00CD5137"/>
    <w:rsid w:val="00D77F52"/>
    <w:rsid w:val="00DD6153"/>
    <w:rsid w:val="00DE4291"/>
    <w:rsid w:val="00DF4BE2"/>
    <w:rsid w:val="00E91A8B"/>
    <w:rsid w:val="00F16B39"/>
    <w:rsid w:val="00F23A32"/>
    <w:rsid w:val="00F26BB1"/>
    <w:rsid w:val="00F4118D"/>
    <w:rsid w:val="00F84557"/>
    <w:rsid w:val="00FA2DD0"/>
    <w:rsid w:val="00FB39B3"/>
    <w:rsid w:val="00FD7066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C2CD"/>
  <w15:docId w15:val="{CF49047A-8D9E-4BB6-87D1-47B82D0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Javid Mammadov</cp:lastModifiedBy>
  <cp:revision>30</cp:revision>
  <dcterms:created xsi:type="dcterms:W3CDTF">2019-10-24T20:12:00Z</dcterms:created>
  <dcterms:modified xsi:type="dcterms:W3CDTF">2025-02-27T17:23:00Z</dcterms:modified>
</cp:coreProperties>
</file>